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E27" w:rsidRDefault="00207E27" w:rsidP="005F7A55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9302EC">
        <w:rPr>
          <w:rFonts w:eastAsia="方正小标宋_GBK" w:hint="eastAsia"/>
          <w:sz w:val="44"/>
          <w:szCs w:val="44"/>
        </w:rPr>
        <w:t>关于“建筑职业教育</w:t>
      </w:r>
      <w:r w:rsidR="003B5856">
        <w:rPr>
          <w:rFonts w:eastAsia="方正小标宋_GBK" w:hint="eastAsia"/>
          <w:sz w:val="44"/>
          <w:szCs w:val="44"/>
        </w:rPr>
        <w:t>改革</w:t>
      </w:r>
      <w:r w:rsidRPr="009302EC">
        <w:rPr>
          <w:rFonts w:eastAsia="方正小标宋_GBK" w:hint="eastAsia"/>
          <w:sz w:val="44"/>
          <w:szCs w:val="44"/>
        </w:rPr>
        <w:t>”</w:t>
      </w:r>
      <w:r w:rsidR="003B5856">
        <w:rPr>
          <w:rFonts w:eastAsia="方正小标宋_GBK" w:hint="eastAsia"/>
          <w:sz w:val="44"/>
          <w:szCs w:val="44"/>
        </w:rPr>
        <w:t>论坛的</w:t>
      </w:r>
      <w:r w:rsidRPr="009302EC">
        <w:rPr>
          <w:rFonts w:eastAsia="方正小标宋_GBK" w:hint="eastAsia"/>
          <w:sz w:val="44"/>
          <w:szCs w:val="44"/>
        </w:rPr>
        <w:t>约稿</w:t>
      </w:r>
      <w:r w:rsidR="006F3280">
        <w:rPr>
          <w:rFonts w:eastAsia="方正小标宋_GBK" w:hint="eastAsia"/>
          <w:sz w:val="44"/>
          <w:szCs w:val="44"/>
        </w:rPr>
        <w:t>说明</w:t>
      </w:r>
    </w:p>
    <w:p w:rsidR="009302EC" w:rsidRPr="003B5856" w:rsidRDefault="009302EC" w:rsidP="009302EC">
      <w:pPr>
        <w:spacing w:line="600" w:lineRule="exact"/>
        <w:ind w:firstLineChars="200" w:firstLine="880"/>
        <w:jc w:val="center"/>
        <w:rPr>
          <w:rFonts w:eastAsia="方正小标宋_GBK"/>
          <w:sz w:val="44"/>
          <w:szCs w:val="44"/>
        </w:rPr>
      </w:pPr>
    </w:p>
    <w:p w:rsidR="007C523E" w:rsidRDefault="007C523E" w:rsidP="002079E4">
      <w:pPr>
        <w:spacing w:line="600" w:lineRule="exact"/>
        <w:ind w:firstLineChars="200" w:firstLine="640"/>
        <w:rPr>
          <w:rFonts w:eastAsia="方正楷体_GBK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一、</w:t>
      </w:r>
      <w:r w:rsidR="007857A5">
        <w:rPr>
          <w:rFonts w:eastAsia="方正楷体_GBK" w:hint="eastAsia"/>
          <w:sz w:val="32"/>
          <w:szCs w:val="32"/>
        </w:rPr>
        <w:t>背景</w:t>
      </w:r>
      <w:bookmarkStart w:id="0" w:name="_GoBack"/>
      <w:bookmarkEnd w:id="0"/>
    </w:p>
    <w:p w:rsidR="008C7DA3" w:rsidRDefault="00A55713" w:rsidP="002079E4">
      <w:pPr>
        <w:spacing w:line="600" w:lineRule="exact"/>
        <w:ind w:firstLineChars="200" w:firstLine="640"/>
        <w:rPr>
          <w:rFonts w:eastAsia="方正楷体_GBK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日前，</w:t>
      </w:r>
      <w:r w:rsidR="007414B2" w:rsidRPr="007414B2">
        <w:rPr>
          <w:rFonts w:eastAsia="方正楷体_GBK" w:hint="eastAsia"/>
          <w:sz w:val="32"/>
          <w:szCs w:val="32"/>
        </w:rPr>
        <w:t>教育部</w:t>
      </w:r>
      <w:r w:rsidR="007414B2">
        <w:rPr>
          <w:rFonts w:eastAsia="方正楷体_GBK" w:hint="eastAsia"/>
          <w:sz w:val="32"/>
          <w:szCs w:val="32"/>
        </w:rPr>
        <w:t>召开新闻发布会，就近日国务院印发的《国家职业教育改革实施方案》进行了专题解读，方案的重要思路是鼓励</w:t>
      </w:r>
      <w:r w:rsidR="00AC5F1E">
        <w:rPr>
          <w:rFonts w:eastAsia="方正楷体_GBK" w:hint="eastAsia"/>
          <w:sz w:val="32"/>
          <w:szCs w:val="32"/>
        </w:rPr>
        <w:t>社会力量参与职业教育，</w:t>
      </w:r>
      <w:r w:rsidR="00E7111F">
        <w:rPr>
          <w:rFonts w:eastAsia="方正楷体_GBK" w:hint="eastAsia"/>
          <w:sz w:val="32"/>
          <w:szCs w:val="32"/>
        </w:rPr>
        <w:t>希望经过</w:t>
      </w:r>
      <w:r w:rsidR="002D77E1">
        <w:rPr>
          <w:rFonts w:eastAsia="方正楷体_GBK" w:hint="eastAsia"/>
          <w:sz w:val="32"/>
          <w:szCs w:val="32"/>
        </w:rPr>
        <w:t>5</w:t>
      </w:r>
      <w:r w:rsidR="002D77E1">
        <w:rPr>
          <w:rFonts w:eastAsia="方正楷体_GBK" w:hint="eastAsia"/>
          <w:sz w:val="32"/>
          <w:szCs w:val="32"/>
        </w:rPr>
        <w:t>到</w:t>
      </w:r>
      <w:r w:rsidR="002D77E1">
        <w:rPr>
          <w:rFonts w:eastAsia="方正楷体_GBK" w:hint="eastAsia"/>
          <w:sz w:val="32"/>
          <w:szCs w:val="32"/>
        </w:rPr>
        <w:t>10</w:t>
      </w:r>
      <w:r w:rsidR="002D77E1">
        <w:rPr>
          <w:rFonts w:eastAsia="方正楷体_GBK" w:hint="eastAsia"/>
          <w:sz w:val="32"/>
          <w:szCs w:val="32"/>
        </w:rPr>
        <w:t>年</w:t>
      </w:r>
      <w:r w:rsidR="00E7111F">
        <w:rPr>
          <w:rFonts w:eastAsia="方正楷体_GBK" w:hint="eastAsia"/>
          <w:sz w:val="32"/>
          <w:szCs w:val="32"/>
        </w:rPr>
        <w:t>时间，职业教育基本完成“由政府举办为主向</w:t>
      </w:r>
      <w:r w:rsidR="00E7111F" w:rsidRPr="00B74F95">
        <w:rPr>
          <w:rFonts w:eastAsia="方正楷体_GBK" w:hint="eastAsia"/>
          <w:sz w:val="32"/>
          <w:szCs w:val="32"/>
        </w:rPr>
        <w:t>政府统筹管理、社会多元办学的格式转变</w:t>
      </w:r>
      <w:r w:rsidR="008261AE" w:rsidRPr="00B74F95">
        <w:rPr>
          <w:rFonts w:eastAsia="方正楷体_GBK" w:hint="eastAsia"/>
          <w:sz w:val="32"/>
          <w:szCs w:val="32"/>
        </w:rPr>
        <w:t>，</w:t>
      </w:r>
      <w:r w:rsidR="00E7111F" w:rsidRPr="00B74F95">
        <w:rPr>
          <w:rFonts w:eastAsia="方正楷体_GBK" w:hint="eastAsia"/>
          <w:sz w:val="32"/>
          <w:szCs w:val="32"/>
        </w:rPr>
        <w:t>由追求规模扩张向提高质量转变，由参照普通教育办学模式向企业社会参与、专业特色鲜明的类型教育转变”</w:t>
      </w:r>
      <w:r w:rsidR="009B0DAD" w:rsidRPr="00B74F95">
        <w:rPr>
          <w:rFonts w:eastAsia="方正楷体_GBK" w:hint="eastAsia"/>
          <w:sz w:val="32"/>
          <w:szCs w:val="32"/>
        </w:rPr>
        <w:t>，</w:t>
      </w:r>
      <w:r w:rsidR="00AC5F1E" w:rsidRPr="00B74F95">
        <w:rPr>
          <w:rFonts w:eastAsia="方正楷体_GBK" w:hint="eastAsia"/>
          <w:sz w:val="32"/>
          <w:szCs w:val="32"/>
        </w:rPr>
        <w:t>提倡高校与企业</w:t>
      </w:r>
      <w:r w:rsidR="00927D60" w:rsidRPr="00B74F95">
        <w:rPr>
          <w:rFonts w:eastAsia="方正楷体_GBK" w:hint="eastAsia"/>
          <w:sz w:val="32"/>
          <w:szCs w:val="32"/>
        </w:rPr>
        <w:t>合作</w:t>
      </w:r>
      <w:r w:rsidR="00BE7DC7" w:rsidRPr="00B74F95">
        <w:rPr>
          <w:rFonts w:eastAsia="方正楷体_GBK" w:hint="eastAsia"/>
          <w:sz w:val="32"/>
          <w:szCs w:val="32"/>
        </w:rPr>
        <w:t>办学</w:t>
      </w:r>
      <w:r w:rsidR="001E5BB6" w:rsidRPr="00B74F95">
        <w:rPr>
          <w:rFonts w:eastAsia="方正楷体_GBK" w:hint="eastAsia"/>
          <w:sz w:val="32"/>
          <w:szCs w:val="32"/>
        </w:rPr>
        <w:t>、产教</w:t>
      </w:r>
      <w:r w:rsidR="00FD0C32" w:rsidRPr="00B74F95">
        <w:rPr>
          <w:rFonts w:eastAsia="方正楷体_GBK" w:hint="eastAsia"/>
          <w:sz w:val="32"/>
          <w:szCs w:val="32"/>
        </w:rPr>
        <w:t>融</w:t>
      </w:r>
      <w:r w:rsidR="001E5BB6" w:rsidRPr="00B74F95">
        <w:rPr>
          <w:rFonts w:eastAsia="方正楷体_GBK" w:hint="eastAsia"/>
          <w:sz w:val="32"/>
          <w:szCs w:val="32"/>
        </w:rPr>
        <w:t>合，</w:t>
      </w:r>
      <w:r w:rsidR="00927D60" w:rsidRPr="00B74F95">
        <w:rPr>
          <w:rFonts w:eastAsia="方正楷体_GBK" w:hint="eastAsia"/>
          <w:sz w:val="32"/>
          <w:szCs w:val="32"/>
        </w:rPr>
        <w:t>培养应用型人才，</w:t>
      </w:r>
      <w:r w:rsidR="00BC7AC3" w:rsidRPr="00B74F95">
        <w:rPr>
          <w:rFonts w:eastAsia="方正楷体_GBK" w:hint="eastAsia"/>
          <w:sz w:val="32"/>
          <w:szCs w:val="32"/>
        </w:rPr>
        <w:t>以及</w:t>
      </w:r>
      <w:r w:rsidR="00A440D9" w:rsidRPr="00B74F95">
        <w:rPr>
          <w:rFonts w:eastAsia="方正楷体_GBK" w:hint="eastAsia"/>
          <w:sz w:val="32"/>
          <w:szCs w:val="32"/>
        </w:rPr>
        <w:t>通过</w:t>
      </w:r>
      <w:r w:rsidR="00A440D9" w:rsidRPr="00B74F95">
        <w:rPr>
          <w:rFonts w:eastAsia="方正楷体_GBK" w:hint="eastAsia"/>
          <w:sz w:val="32"/>
          <w:szCs w:val="32"/>
        </w:rPr>
        <w:t>1+X</w:t>
      </w:r>
      <w:r w:rsidR="00A440D9" w:rsidRPr="00B74F95">
        <w:rPr>
          <w:rFonts w:eastAsia="方正楷体_GBK" w:hint="eastAsia"/>
          <w:sz w:val="32"/>
          <w:szCs w:val="32"/>
        </w:rPr>
        <w:t>证书制度</w:t>
      </w:r>
      <w:r w:rsidR="00435116" w:rsidRPr="00B74F95">
        <w:rPr>
          <w:rFonts w:eastAsia="方正楷体_GBK" w:hint="eastAsia"/>
          <w:sz w:val="32"/>
          <w:szCs w:val="32"/>
        </w:rPr>
        <w:t>（学历</w:t>
      </w:r>
      <w:r w:rsidR="00435116" w:rsidRPr="00B74F95">
        <w:rPr>
          <w:rFonts w:eastAsia="方正楷体_GBK" w:hint="eastAsia"/>
          <w:sz w:val="32"/>
          <w:szCs w:val="32"/>
        </w:rPr>
        <w:t>+</w:t>
      </w:r>
      <w:r w:rsidR="00435116" w:rsidRPr="00B74F95">
        <w:rPr>
          <w:rFonts w:eastAsia="方正楷体_GBK" w:hint="eastAsia"/>
          <w:sz w:val="32"/>
          <w:szCs w:val="32"/>
        </w:rPr>
        <w:t>职业技能等级证书）</w:t>
      </w:r>
      <w:r w:rsidR="00A440D9" w:rsidRPr="00B74F95">
        <w:rPr>
          <w:rFonts w:eastAsia="方正楷体_GBK" w:hint="eastAsia"/>
          <w:sz w:val="32"/>
          <w:szCs w:val="32"/>
        </w:rPr>
        <w:t>的推行，</w:t>
      </w:r>
      <w:r w:rsidR="0015470C" w:rsidRPr="00B74F95">
        <w:rPr>
          <w:rFonts w:eastAsia="方正楷体_GBK" w:hint="eastAsia"/>
          <w:sz w:val="32"/>
          <w:szCs w:val="32"/>
        </w:rPr>
        <w:t>打破“唯学历论”，</w:t>
      </w:r>
      <w:r w:rsidR="00A440D9" w:rsidRPr="00B74F95">
        <w:rPr>
          <w:rFonts w:eastAsia="方正楷体_GBK" w:hint="eastAsia"/>
          <w:sz w:val="32"/>
          <w:szCs w:val="32"/>
        </w:rPr>
        <w:t>尝试建立多维度的人才评价体系。</w:t>
      </w:r>
    </w:p>
    <w:p w:rsidR="00E15FBB" w:rsidRDefault="00E15FBB" w:rsidP="002079E4">
      <w:pPr>
        <w:spacing w:line="600" w:lineRule="exact"/>
        <w:ind w:firstLineChars="200" w:firstLine="640"/>
        <w:rPr>
          <w:rFonts w:eastAsia="方正楷体_GBK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二、</w:t>
      </w:r>
      <w:r w:rsidR="00D3108E">
        <w:rPr>
          <w:rFonts w:eastAsia="方正楷体_GBK" w:hint="eastAsia"/>
          <w:sz w:val="32"/>
          <w:szCs w:val="32"/>
        </w:rPr>
        <w:t>问题</w:t>
      </w:r>
    </w:p>
    <w:p w:rsidR="00E20ACF" w:rsidRDefault="00E20ACF" w:rsidP="002079E4">
      <w:pPr>
        <w:spacing w:line="600" w:lineRule="exact"/>
        <w:ind w:firstLineChars="200" w:firstLine="640"/>
        <w:rPr>
          <w:rFonts w:eastAsia="方正楷体_GBK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建筑专业是以“技术”为核心的行业，对职业技能和培训体系提出了更高的要求。我们长期以来的职业教育有什么特色，还存在些什么问题？针对此次国家政策</w:t>
      </w:r>
      <w:r w:rsidR="00B10061">
        <w:rPr>
          <w:rFonts w:eastAsia="方正楷体_GBK" w:hint="eastAsia"/>
          <w:sz w:val="32"/>
          <w:szCs w:val="32"/>
        </w:rPr>
        <w:t>精神</w:t>
      </w:r>
      <w:r>
        <w:rPr>
          <w:rFonts w:eastAsia="方正楷体_GBK" w:hint="eastAsia"/>
          <w:sz w:val="32"/>
          <w:szCs w:val="32"/>
        </w:rPr>
        <w:t>，我们尚需在哪些方面继续深化</w:t>
      </w:r>
      <w:r w:rsidR="00553FD9">
        <w:rPr>
          <w:rFonts w:eastAsia="方正楷体_GBK" w:hint="eastAsia"/>
          <w:sz w:val="32"/>
          <w:szCs w:val="32"/>
        </w:rPr>
        <w:t>改革？目前，同类高校有哪些在“培养应用型人才”、“</w:t>
      </w:r>
      <w:r w:rsidR="004D3503">
        <w:rPr>
          <w:rFonts w:eastAsia="方正楷体_GBK" w:hint="eastAsia"/>
          <w:sz w:val="32"/>
          <w:szCs w:val="32"/>
        </w:rPr>
        <w:t>校企</w:t>
      </w:r>
      <w:r w:rsidR="00553FD9">
        <w:rPr>
          <w:rFonts w:eastAsia="方正楷体_GBK" w:hint="eastAsia"/>
          <w:sz w:val="32"/>
          <w:szCs w:val="32"/>
        </w:rPr>
        <w:t>合作办学”、“职业技术等级认证”等方面</w:t>
      </w:r>
      <w:r w:rsidR="004F40D9">
        <w:rPr>
          <w:rFonts w:eastAsia="方正楷体_GBK" w:hint="eastAsia"/>
          <w:sz w:val="32"/>
          <w:szCs w:val="32"/>
        </w:rPr>
        <w:t>积累了</w:t>
      </w:r>
      <w:r w:rsidR="00553FD9">
        <w:rPr>
          <w:rFonts w:eastAsia="方正楷体_GBK" w:hint="eastAsia"/>
          <w:sz w:val="32"/>
          <w:szCs w:val="32"/>
        </w:rPr>
        <w:t>值得借鉴的</w:t>
      </w:r>
      <w:r w:rsidR="004F40D9">
        <w:rPr>
          <w:rFonts w:eastAsia="方正楷体_GBK" w:hint="eastAsia"/>
          <w:sz w:val="32"/>
          <w:szCs w:val="32"/>
        </w:rPr>
        <w:t>经验</w:t>
      </w:r>
      <w:r w:rsidR="00553FD9">
        <w:rPr>
          <w:rFonts w:eastAsia="方正楷体_GBK" w:hint="eastAsia"/>
          <w:sz w:val="32"/>
          <w:szCs w:val="32"/>
        </w:rPr>
        <w:t>，还有哪些有待</w:t>
      </w:r>
      <w:r w:rsidR="001B4023">
        <w:rPr>
          <w:rFonts w:eastAsia="方正楷体_GBK" w:hint="eastAsia"/>
          <w:sz w:val="32"/>
          <w:szCs w:val="32"/>
        </w:rPr>
        <w:t>突破？</w:t>
      </w:r>
      <w:r w:rsidR="005056E1">
        <w:rPr>
          <w:rFonts w:eastAsia="方正楷体_GBK" w:hint="eastAsia"/>
          <w:sz w:val="32"/>
          <w:szCs w:val="32"/>
        </w:rPr>
        <w:t>等等。</w:t>
      </w:r>
    </w:p>
    <w:p w:rsidR="00B76329" w:rsidRDefault="00E16ED5" w:rsidP="002079E4">
      <w:pPr>
        <w:spacing w:line="600" w:lineRule="exact"/>
        <w:ind w:firstLineChars="200" w:firstLine="640"/>
        <w:rPr>
          <w:rFonts w:eastAsia="方正楷体_GBK" w:hint="eastAsia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三、</w:t>
      </w:r>
      <w:r w:rsidR="008465C4">
        <w:rPr>
          <w:rFonts w:eastAsia="方正楷体_GBK" w:hint="eastAsia"/>
          <w:sz w:val="32"/>
          <w:szCs w:val="32"/>
        </w:rPr>
        <w:t>论文</w:t>
      </w:r>
    </w:p>
    <w:p w:rsidR="002079E4" w:rsidRDefault="00743DCB" w:rsidP="002079E4">
      <w:pPr>
        <w:spacing w:line="600" w:lineRule="exact"/>
        <w:ind w:firstLineChars="200" w:firstLine="640"/>
        <w:rPr>
          <w:rFonts w:eastAsia="方正楷体_GBK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可以</w:t>
      </w:r>
      <w:r w:rsidR="0085487D">
        <w:rPr>
          <w:rFonts w:eastAsia="方正楷体_GBK" w:hint="eastAsia"/>
          <w:sz w:val="32"/>
          <w:szCs w:val="32"/>
        </w:rPr>
        <w:t>结合</w:t>
      </w:r>
      <w:r>
        <w:rPr>
          <w:rFonts w:eastAsia="方正楷体_GBK" w:hint="eastAsia"/>
          <w:sz w:val="32"/>
          <w:szCs w:val="32"/>
        </w:rPr>
        <w:t>以上</w:t>
      </w:r>
      <w:r w:rsidR="00E37253">
        <w:rPr>
          <w:rFonts w:eastAsia="方正楷体_GBK" w:hint="eastAsia"/>
          <w:sz w:val="32"/>
          <w:szCs w:val="32"/>
        </w:rPr>
        <w:t>信息</w:t>
      </w:r>
      <w:r w:rsidR="00617B1F">
        <w:rPr>
          <w:rFonts w:eastAsia="方正楷体_GBK" w:hint="eastAsia"/>
          <w:sz w:val="32"/>
          <w:szCs w:val="32"/>
        </w:rPr>
        <w:t>和</w:t>
      </w:r>
      <w:r w:rsidR="00004581">
        <w:rPr>
          <w:rFonts w:eastAsia="方正楷体_GBK" w:hint="eastAsia"/>
          <w:sz w:val="32"/>
          <w:szCs w:val="32"/>
        </w:rPr>
        <w:t>实际</w:t>
      </w:r>
      <w:r>
        <w:rPr>
          <w:rFonts w:eastAsia="方正楷体_GBK" w:hint="eastAsia"/>
          <w:sz w:val="32"/>
          <w:szCs w:val="32"/>
        </w:rPr>
        <w:t>案例，</w:t>
      </w:r>
      <w:r w:rsidR="006450DA">
        <w:rPr>
          <w:rFonts w:eastAsia="方正楷体_GBK" w:hint="eastAsia"/>
          <w:sz w:val="32"/>
          <w:szCs w:val="32"/>
        </w:rPr>
        <w:t>从</w:t>
      </w:r>
      <w:r w:rsidR="00194B28">
        <w:rPr>
          <w:rFonts w:eastAsia="方正楷体_GBK" w:hint="eastAsia"/>
          <w:sz w:val="32"/>
          <w:szCs w:val="32"/>
        </w:rPr>
        <w:t>高等</w:t>
      </w:r>
      <w:r w:rsidR="00914B26">
        <w:rPr>
          <w:rFonts w:eastAsia="方正楷体_GBK" w:hint="eastAsia"/>
          <w:sz w:val="32"/>
          <w:szCs w:val="32"/>
        </w:rPr>
        <w:t>院校与</w:t>
      </w:r>
      <w:r>
        <w:rPr>
          <w:rFonts w:eastAsia="方正楷体_GBK" w:hint="eastAsia"/>
          <w:sz w:val="32"/>
          <w:szCs w:val="32"/>
        </w:rPr>
        <w:t>建筑职业</w:t>
      </w:r>
      <w:r w:rsidR="006450DA">
        <w:rPr>
          <w:rFonts w:eastAsia="方正楷体_GBK" w:hint="eastAsia"/>
          <w:sz w:val="32"/>
          <w:szCs w:val="32"/>
        </w:rPr>
        <w:t>人才培养</w:t>
      </w:r>
      <w:r>
        <w:rPr>
          <w:rFonts w:eastAsia="方正楷体_GBK" w:hint="eastAsia"/>
          <w:sz w:val="32"/>
          <w:szCs w:val="32"/>
        </w:rPr>
        <w:t>的</w:t>
      </w:r>
      <w:r w:rsidR="006450DA">
        <w:rPr>
          <w:rFonts w:eastAsia="方正楷体_GBK" w:hint="eastAsia"/>
          <w:sz w:val="32"/>
          <w:szCs w:val="32"/>
        </w:rPr>
        <w:t>角</w:t>
      </w:r>
      <w:r>
        <w:rPr>
          <w:rFonts w:eastAsia="方正楷体_GBK" w:hint="eastAsia"/>
          <w:sz w:val="32"/>
          <w:szCs w:val="32"/>
        </w:rPr>
        <w:t>度，</w:t>
      </w:r>
      <w:r w:rsidR="003F6A20">
        <w:rPr>
          <w:rFonts w:eastAsia="方正楷体_GBK" w:hint="eastAsia"/>
          <w:sz w:val="32"/>
          <w:szCs w:val="32"/>
        </w:rPr>
        <w:t>就不同方面撰写论文</w:t>
      </w:r>
      <w:r w:rsidR="00B02EAE">
        <w:rPr>
          <w:rFonts w:eastAsia="方正楷体_GBK" w:hint="eastAsia"/>
          <w:sz w:val="32"/>
          <w:szCs w:val="32"/>
        </w:rPr>
        <w:t>。</w:t>
      </w:r>
      <w:r w:rsidR="00D90B4A">
        <w:rPr>
          <w:rFonts w:eastAsia="方正楷体_GBK" w:hint="eastAsia"/>
          <w:sz w:val="32"/>
          <w:szCs w:val="32"/>
        </w:rPr>
        <w:t>每篇文章一个主题，比如</w:t>
      </w:r>
      <w:r w:rsidR="00BA09D2">
        <w:rPr>
          <w:rFonts w:eastAsia="方正楷体_GBK" w:hint="eastAsia"/>
          <w:sz w:val="32"/>
          <w:szCs w:val="32"/>
        </w:rPr>
        <w:t>“建筑职业类院校如何培养应用型人才——以</w:t>
      </w:r>
      <w:r w:rsidR="00F23E54">
        <w:rPr>
          <w:rFonts w:eastAsia="方正楷体_GBK" w:hint="eastAsia"/>
          <w:sz w:val="32"/>
          <w:szCs w:val="32"/>
        </w:rPr>
        <w:t>某</w:t>
      </w:r>
      <w:r w:rsidR="00BA09D2">
        <w:rPr>
          <w:rFonts w:eastAsia="方正楷体_GBK" w:hint="eastAsia"/>
          <w:sz w:val="32"/>
          <w:szCs w:val="32"/>
        </w:rPr>
        <w:t>学院为例”、“建筑职</w:t>
      </w:r>
      <w:r w:rsidR="00BA09D2">
        <w:rPr>
          <w:rFonts w:eastAsia="方正楷体_GBK" w:hint="eastAsia"/>
          <w:sz w:val="32"/>
          <w:szCs w:val="32"/>
        </w:rPr>
        <w:lastRenderedPageBreak/>
        <w:t>业类高校</w:t>
      </w:r>
      <w:proofErr w:type="gramStart"/>
      <w:r w:rsidR="00BA09D2">
        <w:rPr>
          <w:rFonts w:eastAsia="方正楷体_GBK" w:hint="eastAsia"/>
          <w:sz w:val="32"/>
          <w:szCs w:val="32"/>
        </w:rPr>
        <w:t>校</w:t>
      </w:r>
      <w:proofErr w:type="gramEnd"/>
      <w:r w:rsidR="00BA09D2">
        <w:rPr>
          <w:rFonts w:eastAsia="方正楷体_GBK" w:hint="eastAsia"/>
          <w:sz w:val="32"/>
          <w:szCs w:val="32"/>
        </w:rPr>
        <w:t>企合作办学模式探讨”，等等，</w:t>
      </w:r>
      <w:r w:rsidR="00BD2714">
        <w:rPr>
          <w:rFonts w:eastAsia="方正楷体_GBK" w:hint="eastAsia"/>
          <w:sz w:val="32"/>
          <w:szCs w:val="32"/>
        </w:rPr>
        <w:t>建议先进行一定的文献综述，然后结合实际案例剖析问题，讨论必要性、措施、效果</w:t>
      </w:r>
      <w:r w:rsidR="0086515F">
        <w:rPr>
          <w:rFonts w:eastAsia="方正楷体_GBK" w:hint="eastAsia"/>
          <w:sz w:val="32"/>
          <w:szCs w:val="32"/>
        </w:rPr>
        <w:t>、</w:t>
      </w:r>
      <w:r w:rsidR="00AC2EB4">
        <w:rPr>
          <w:rFonts w:eastAsia="方正楷体_GBK" w:hint="eastAsia"/>
          <w:sz w:val="32"/>
          <w:szCs w:val="32"/>
        </w:rPr>
        <w:t>合理化的</w:t>
      </w:r>
      <w:r w:rsidR="0086515F">
        <w:rPr>
          <w:rFonts w:eastAsia="方正楷体_GBK" w:hint="eastAsia"/>
          <w:sz w:val="32"/>
          <w:szCs w:val="32"/>
        </w:rPr>
        <w:t>建议等。</w:t>
      </w:r>
    </w:p>
    <w:p w:rsidR="009302EC" w:rsidRDefault="00E775B8" w:rsidP="002079E4">
      <w:pPr>
        <w:spacing w:line="600" w:lineRule="exact"/>
        <w:ind w:firstLineChars="200" w:firstLine="640"/>
        <w:rPr>
          <w:rFonts w:eastAsia="方正楷体_GBK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以上，</w:t>
      </w:r>
      <w:r w:rsidR="009302EC">
        <w:rPr>
          <w:rFonts w:eastAsia="方正楷体_GBK" w:hint="eastAsia"/>
          <w:sz w:val="32"/>
          <w:szCs w:val="32"/>
        </w:rPr>
        <w:t>供参考。期待您的赐稿！</w:t>
      </w:r>
    </w:p>
    <w:p w:rsidR="009302EC" w:rsidRDefault="009302EC" w:rsidP="009302EC">
      <w:pPr>
        <w:spacing w:line="600" w:lineRule="exact"/>
        <w:ind w:firstLineChars="200" w:firstLine="640"/>
        <w:jc w:val="right"/>
        <w:rPr>
          <w:rFonts w:eastAsia="方正楷体_GBK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重庆建筑杂志社</w:t>
      </w:r>
    </w:p>
    <w:p w:rsidR="009302EC" w:rsidRPr="007414B2" w:rsidRDefault="009302EC" w:rsidP="009302EC">
      <w:pPr>
        <w:spacing w:line="600" w:lineRule="exact"/>
        <w:ind w:firstLineChars="200" w:firstLine="640"/>
        <w:jc w:val="right"/>
        <w:rPr>
          <w:rFonts w:eastAsia="方正楷体_GBK"/>
          <w:sz w:val="32"/>
          <w:szCs w:val="32"/>
        </w:rPr>
      </w:pPr>
      <w:r>
        <w:rPr>
          <w:rFonts w:eastAsia="方正楷体_GBK" w:hint="eastAsia"/>
          <w:sz w:val="32"/>
          <w:szCs w:val="32"/>
        </w:rPr>
        <w:t>2019</w:t>
      </w:r>
      <w:r>
        <w:rPr>
          <w:rFonts w:eastAsia="方正楷体_GBK" w:hint="eastAsia"/>
          <w:sz w:val="32"/>
          <w:szCs w:val="32"/>
        </w:rPr>
        <w:t>年</w:t>
      </w:r>
      <w:r>
        <w:rPr>
          <w:rFonts w:eastAsia="方正楷体_GBK" w:hint="eastAsia"/>
          <w:sz w:val="32"/>
          <w:szCs w:val="32"/>
        </w:rPr>
        <w:t>3</w:t>
      </w:r>
      <w:r>
        <w:rPr>
          <w:rFonts w:eastAsia="方正楷体_GBK" w:hint="eastAsia"/>
          <w:sz w:val="32"/>
          <w:szCs w:val="32"/>
        </w:rPr>
        <w:t>月</w:t>
      </w:r>
      <w:r>
        <w:rPr>
          <w:rFonts w:eastAsia="方正楷体_GBK" w:hint="eastAsia"/>
          <w:sz w:val="32"/>
          <w:szCs w:val="32"/>
        </w:rPr>
        <w:t>5</w:t>
      </w:r>
      <w:r>
        <w:rPr>
          <w:rFonts w:eastAsia="方正楷体_GBK" w:hint="eastAsia"/>
          <w:sz w:val="32"/>
          <w:szCs w:val="32"/>
        </w:rPr>
        <w:t>日</w:t>
      </w:r>
    </w:p>
    <w:sectPr w:rsidR="009302EC" w:rsidRPr="007414B2" w:rsidSect="002079E4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11FC" w:rsidRDefault="002011FC" w:rsidP="00340DF1">
      <w:r>
        <w:separator/>
      </w:r>
    </w:p>
  </w:endnote>
  <w:endnote w:type="continuationSeparator" w:id="0">
    <w:p w:rsidR="002011FC" w:rsidRDefault="002011FC" w:rsidP="00340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11FC" w:rsidRDefault="002011FC" w:rsidP="00340DF1">
      <w:r>
        <w:separator/>
      </w:r>
    </w:p>
  </w:footnote>
  <w:footnote w:type="continuationSeparator" w:id="0">
    <w:p w:rsidR="002011FC" w:rsidRDefault="002011FC" w:rsidP="00340D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58D"/>
    <w:rsid w:val="00004581"/>
    <w:rsid w:val="000E03C7"/>
    <w:rsid w:val="0015470C"/>
    <w:rsid w:val="00194B28"/>
    <w:rsid w:val="001B4023"/>
    <w:rsid w:val="001D7540"/>
    <w:rsid w:val="001E5BB6"/>
    <w:rsid w:val="002011FC"/>
    <w:rsid w:val="002079E4"/>
    <w:rsid w:val="00207E27"/>
    <w:rsid w:val="002D4F31"/>
    <w:rsid w:val="002D5246"/>
    <w:rsid w:val="002D77E1"/>
    <w:rsid w:val="00340DF1"/>
    <w:rsid w:val="003B5856"/>
    <w:rsid w:val="003F6A20"/>
    <w:rsid w:val="00435116"/>
    <w:rsid w:val="004D3503"/>
    <w:rsid w:val="004E7EEB"/>
    <w:rsid w:val="004F40D9"/>
    <w:rsid w:val="005056E1"/>
    <w:rsid w:val="00553FD9"/>
    <w:rsid w:val="005F7A55"/>
    <w:rsid w:val="00617B1F"/>
    <w:rsid w:val="006450DA"/>
    <w:rsid w:val="00657E24"/>
    <w:rsid w:val="00662FE6"/>
    <w:rsid w:val="00666C0B"/>
    <w:rsid w:val="006F3280"/>
    <w:rsid w:val="007414B2"/>
    <w:rsid w:val="00743DCB"/>
    <w:rsid w:val="007857A5"/>
    <w:rsid w:val="007C523E"/>
    <w:rsid w:val="007E41DB"/>
    <w:rsid w:val="008261AE"/>
    <w:rsid w:val="008465C4"/>
    <w:rsid w:val="0085487D"/>
    <w:rsid w:val="0086515F"/>
    <w:rsid w:val="00874321"/>
    <w:rsid w:val="008C7DA3"/>
    <w:rsid w:val="0090458D"/>
    <w:rsid w:val="00914B26"/>
    <w:rsid w:val="00927D60"/>
    <w:rsid w:val="009302EC"/>
    <w:rsid w:val="009A4E2D"/>
    <w:rsid w:val="009B0DAD"/>
    <w:rsid w:val="009C18CB"/>
    <w:rsid w:val="00A440D9"/>
    <w:rsid w:val="00A55713"/>
    <w:rsid w:val="00AC2EB4"/>
    <w:rsid w:val="00AC5F1E"/>
    <w:rsid w:val="00B02EAE"/>
    <w:rsid w:val="00B10061"/>
    <w:rsid w:val="00B74F95"/>
    <w:rsid w:val="00B76329"/>
    <w:rsid w:val="00B9652F"/>
    <w:rsid w:val="00BA09D2"/>
    <w:rsid w:val="00BC7AC3"/>
    <w:rsid w:val="00BD2714"/>
    <w:rsid w:val="00BE7DC7"/>
    <w:rsid w:val="00D3108E"/>
    <w:rsid w:val="00D90B4A"/>
    <w:rsid w:val="00E15FBB"/>
    <w:rsid w:val="00E16ED5"/>
    <w:rsid w:val="00E20ACF"/>
    <w:rsid w:val="00E37253"/>
    <w:rsid w:val="00E709B9"/>
    <w:rsid w:val="00E7111F"/>
    <w:rsid w:val="00E775B8"/>
    <w:rsid w:val="00E840BD"/>
    <w:rsid w:val="00EE69F9"/>
    <w:rsid w:val="00F00141"/>
    <w:rsid w:val="00F23E54"/>
    <w:rsid w:val="00FC658E"/>
    <w:rsid w:val="00FD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0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0D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0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0D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0D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40DF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0D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0D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孙苏</dc:creator>
  <cp:keywords/>
  <dc:description/>
  <cp:lastModifiedBy>孙苏</cp:lastModifiedBy>
  <cp:revision>71</cp:revision>
  <cp:lastPrinted>2019-03-05T01:25:00Z</cp:lastPrinted>
  <dcterms:created xsi:type="dcterms:W3CDTF">2019-03-04T08:21:00Z</dcterms:created>
  <dcterms:modified xsi:type="dcterms:W3CDTF">2019-03-05T03:13:00Z</dcterms:modified>
</cp:coreProperties>
</file>