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“新生圆梦助学计划”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初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审记录表</w:t>
      </w:r>
    </w:p>
    <w:tbl>
      <w:tblPr>
        <w:tblStyle w:val="4"/>
        <w:tblpPr w:leftFromText="180" w:rightFromText="180" w:vertAnchor="text" w:horzAnchor="page" w:tblpX="1056" w:tblpY="608"/>
        <w:tblW w:w="10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900"/>
        <w:gridCol w:w="1304"/>
        <w:gridCol w:w="1140"/>
        <w:gridCol w:w="810"/>
        <w:gridCol w:w="795"/>
        <w:gridCol w:w="765"/>
        <w:gridCol w:w="2093"/>
        <w:gridCol w:w="893"/>
        <w:gridCol w:w="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14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评审时间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评审地点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</w:t>
            </w:r>
          </w:p>
        </w:tc>
        <w:tc>
          <w:tcPr>
            <w:tcW w:w="285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评选</w:t>
            </w:r>
            <w:r>
              <w:t>范围</w:t>
            </w:r>
          </w:p>
          <w:p>
            <w:pPr>
              <w:jc w:val="center"/>
            </w:pPr>
            <w:r>
              <w:rPr>
                <w:rFonts w:hint="eastAsia"/>
              </w:rPr>
              <w:t>总人数</w:t>
            </w:r>
          </w:p>
        </w:tc>
        <w:tc>
          <w:tcPr>
            <w:tcW w:w="18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申请</w:t>
            </w:r>
            <w:r>
              <w:rPr>
                <w:rFonts w:hint="eastAsia"/>
                <w:lang w:eastAsia="zh-CN"/>
              </w:rPr>
              <w:t>圆梦</w:t>
            </w:r>
          </w:p>
          <w:p>
            <w:pPr>
              <w:jc w:val="center"/>
            </w:pPr>
            <w:r>
              <w:rPr>
                <w:rFonts w:hint="eastAsia"/>
                <w:lang w:eastAsia="zh-CN"/>
              </w:rPr>
              <w:t>助学</w:t>
            </w:r>
            <w:r>
              <w:t>人数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拟评人数</w:t>
            </w:r>
          </w:p>
        </w:tc>
        <w:tc>
          <w:tcPr>
            <w:tcW w:w="16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cs="宋体"/>
                <w:bCs/>
                <w:spacing w:val="-20"/>
                <w:szCs w:val="21"/>
              </w:rPr>
            </w:pPr>
            <w:r>
              <w:t>公示方式及日期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141" w:type="dxa"/>
            <w:gridSpan w:val="1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lang w:eastAsia="zh-CN"/>
              </w:rPr>
              <w:t>“新生圆梦助学计划”</w:t>
            </w:r>
            <w:r>
              <w:rPr>
                <w:rFonts w:hint="eastAsia"/>
                <w:b/>
                <w:bCs/>
              </w:rPr>
              <w:t>初评</w:t>
            </w:r>
            <w:r>
              <w:rPr>
                <w:b/>
                <w:bCs/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exact"/>
        </w:trPr>
        <w:tc>
          <w:tcPr>
            <w:tcW w:w="500" w:type="dxa"/>
            <w:tcBorders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序号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班级</w:t>
            </w: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家庭类型</w:t>
            </w: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家庭人口数</w:t>
            </w:r>
          </w:p>
        </w:tc>
        <w:tc>
          <w:tcPr>
            <w:tcW w:w="795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年收入（元）</w:t>
            </w:r>
          </w:p>
        </w:tc>
        <w:tc>
          <w:tcPr>
            <w:tcW w:w="765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年支出（元）</w:t>
            </w:r>
          </w:p>
        </w:tc>
        <w:tc>
          <w:tcPr>
            <w:tcW w:w="298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家庭经济困难状况</w:t>
            </w:r>
          </w:p>
          <w:p>
            <w:pPr>
              <w:spacing w:line="20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（关键字）</w:t>
            </w:r>
          </w:p>
        </w:tc>
        <w:tc>
          <w:tcPr>
            <w:tcW w:w="941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pacing w:val="-12"/>
                <w:sz w:val="18"/>
                <w:szCs w:val="18"/>
                <w:lang w:eastAsia="zh-CN"/>
              </w:rPr>
              <w:t>二级学院</w:t>
            </w:r>
            <w:r>
              <w:rPr>
                <w:rFonts w:hint="eastAsia"/>
                <w:spacing w:val="-12"/>
                <w:sz w:val="18"/>
                <w:szCs w:val="18"/>
              </w:rPr>
              <w:t>评审意见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10141" w:type="dxa"/>
            <w:gridSpan w:val="1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二级学院</w:t>
            </w:r>
            <w:r>
              <w:rPr>
                <w:rFonts w:hint="eastAsia"/>
              </w:rPr>
              <w:t>评审</w:t>
            </w:r>
            <w:r>
              <w:t>小组成员签字</w:t>
            </w:r>
            <w:r>
              <w:rPr>
                <w:rFonts w:hint="eastAsia"/>
              </w:rPr>
              <w:t xml:space="preserve">：    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5040" w:firstLineChars="2400"/>
              <w:jc w:val="left"/>
            </w:pPr>
          </w:p>
          <w:p>
            <w:pPr>
              <w:ind w:firstLine="5040" w:firstLineChars="2400"/>
              <w:jc w:val="left"/>
            </w:pPr>
            <w:r>
              <w:t xml:space="preserve">   </w:t>
            </w:r>
          </w:p>
          <w:p>
            <w:pPr>
              <w:ind w:firstLine="4410" w:firstLineChars="2100"/>
              <w:jc w:val="left"/>
              <w:rPr>
                <w:rFonts w:hint="eastAsia"/>
              </w:rPr>
            </w:pPr>
            <w:r>
              <w:t xml:space="preserve">组长签字： </w:t>
            </w: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 xml:space="preserve"> 年   </w:t>
            </w:r>
            <w:r>
              <w:t xml:space="preserve"> </w:t>
            </w:r>
            <w:r>
              <w:rPr>
                <w:rFonts w:hint="eastAsia"/>
              </w:rPr>
              <w:t xml:space="preserve">月 </w:t>
            </w:r>
            <w:r>
              <w:t xml:space="preserve"> </w:t>
            </w:r>
            <w:r>
              <w:rPr>
                <w:rFonts w:hint="eastAsia"/>
              </w:rPr>
              <w:t xml:space="preserve">  日</w:t>
            </w:r>
          </w:p>
        </w:tc>
      </w:tr>
    </w:tbl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rPr>
          <w:b/>
        </w:rPr>
      </w:pPr>
      <w:r>
        <w:rPr>
          <w:rFonts w:hint="eastAsia" w:cs="仿宋_GB2312"/>
          <w:bCs/>
          <w:lang w:val="en-US" w:eastAsia="zh-CN"/>
        </w:rPr>
        <w:t>二级学院</w:t>
      </w:r>
      <w:r>
        <w:rPr>
          <w:rFonts w:cs="仿宋_GB2312"/>
          <w:bCs/>
        </w:rPr>
        <w:t>（</w:t>
      </w:r>
      <w:r>
        <w:rPr>
          <w:rFonts w:hint="eastAsia" w:cs="仿宋_GB2312"/>
          <w:bCs/>
        </w:rPr>
        <w:t>公</w:t>
      </w:r>
      <w:r>
        <w:rPr>
          <w:rFonts w:cs="仿宋_GB2312"/>
          <w:bCs/>
        </w:rPr>
        <w:t xml:space="preserve">章）：                   </w:t>
      </w:r>
      <w:r>
        <w:rPr>
          <w:rFonts w:hint="eastAsia" w:cs="仿宋_GB2312"/>
          <w:bCs/>
        </w:rPr>
        <w:t xml:space="preserve">    </w:t>
      </w:r>
      <w:r>
        <w:rPr>
          <w:rFonts w:cs="仿宋_GB2312"/>
          <w:bCs/>
        </w:rPr>
        <w:t xml:space="preserve"> 填报人：             </w:t>
      </w:r>
      <w:r>
        <w:rPr>
          <w:rFonts w:hint="eastAsia" w:cs="仿宋_GB2312"/>
          <w:bCs/>
        </w:rPr>
        <w:t xml:space="preserve"> </w:t>
      </w:r>
      <w:r>
        <w:rPr>
          <w:rFonts w:cs="仿宋_GB2312"/>
          <w:bCs/>
        </w:rPr>
        <w:t xml:space="preserve">   填报日期：</w:t>
      </w:r>
    </w:p>
    <w:p>
      <w:pPr>
        <w:spacing w:beforeLines="50" w:line="240" w:lineRule="exact"/>
        <w:rPr>
          <w:bCs/>
        </w:rPr>
      </w:pPr>
      <w:r>
        <w:rPr>
          <w:rFonts w:hint="eastAsia"/>
          <w:bCs/>
        </w:rPr>
        <w:t>注：此表是</w:t>
      </w:r>
      <w:r>
        <w:rPr>
          <w:rFonts w:hint="eastAsia"/>
          <w:bCs/>
          <w:lang w:val="en-US" w:eastAsia="zh-CN"/>
        </w:rPr>
        <w:t>二级学院</w:t>
      </w:r>
      <w:r>
        <w:rPr>
          <w:rFonts w:hint="eastAsia"/>
          <w:bCs/>
        </w:rPr>
        <w:t>评审结果</w:t>
      </w:r>
      <w:r>
        <w:rPr>
          <w:bCs/>
        </w:rPr>
        <w:t>记录</w:t>
      </w:r>
      <w:r>
        <w:rPr>
          <w:rFonts w:hint="eastAsia"/>
          <w:bCs/>
        </w:rPr>
        <w:t>，由学工部学生资助管理中心留存备查</w:t>
      </w:r>
      <w:r>
        <w:rPr>
          <w:bCs/>
        </w:rPr>
        <w:t>（</w:t>
      </w:r>
      <w:r>
        <w:rPr>
          <w:rFonts w:hint="eastAsia"/>
          <w:bCs/>
          <w:lang w:eastAsia="zh-CN"/>
        </w:rPr>
        <w:t>各</w:t>
      </w:r>
      <w:r>
        <w:rPr>
          <w:rFonts w:hint="eastAsia"/>
          <w:bCs/>
          <w:lang w:val="en-US" w:eastAsia="zh-CN"/>
        </w:rPr>
        <w:t>二级学院</w:t>
      </w:r>
      <w:r>
        <w:rPr>
          <w:bCs/>
        </w:rPr>
        <w:t>可存</w:t>
      </w:r>
    </w:p>
    <w:p>
      <w:pPr>
        <w:spacing w:beforeLines="50" w:line="240" w:lineRule="exact"/>
        <w:rPr>
          <w:rFonts w:hint="eastAsia"/>
          <w:bCs/>
          <w:lang w:eastAsia="zh-CN"/>
        </w:rPr>
      </w:pPr>
      <w:r>
        <w:rPr>
          <w:bCs/>
        </w:rPr>
        <w:t>留复印件</w:t>
      </w:r>
      <w:r>
        <w:rPr>
          <w:rFonts w:hint="eastAsia"/>
          <w:bCs/>
          <w:lang w:eastAsia="zh-CN"/>
        </w:rPr>
        <w:t>）。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C16865"/>
    <w:rsid w:val="04C16865"/>
    <w:rsid w:val="6298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2021-09-06T04:43:00Z</dcterms:created>
  <dc:creator>Administrator</dc:creator>
  <cp:lastModifiedBy>Administrator</cp:lastModifiedBy>
  <dcterms:modified xsi:type="dcterms:W3CDTF">2021-09-07T05:59:48Z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